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7F" w:rsidRPr="00D91767" w:rsidRDefault="004D1E7F" w:rsidP="004D1E7F">
      <w:pPr>
        <w:pStyle w:val="a4"/>
        <w:jc w:val="center"/>
        <w:rPr>
          <w:b/>
          <w:sz w:val="28"/>
          <w:szCs w:val="28"/>
        </w:rPr>
      </w:pPr>
      <w:r w:rsidRPr="00D91767">
        <w:rPr>
          <w:noProof/>
          <w:sz w:val="28"/>
          <w:szCs w:val="28"/>
          <w:lang w:eastAsia="ru-RU"/>
        </w:rPr>
        <w:drawing>
          <wp:inline distT="0" distB="0" distL="0" distR="0">
            <wp:extent cx="63817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E7F" w:rsidRPr="00D91767" w:rsidRDefault="004D1E7F" w:rsidP="004D1E7F">
      <w:pPr>
        <w:pStyle w:val="a4"/>
        <w:jc w:val="center"/>
        <w:rPr>
          <w:b/>
          <w:sz w:val="28"/>
          <w:szCs w:val="28"/>
        </w:rPr>
      </w:pPr>
      <w:r w:rsidRPr="00D91767">
        <w:rPr>
          <w:b/>
          <w:sz w:val="28"/>
          <w:szCs w:val="28"/>
        </w:rPr>
        <w:t>СОВЕТ РАЗДОЛЬНЕНСКОГО СЕЛЬСКОГО ПОСЕЛЕНИЯ</w:t>
      </w:r>
    </w:p>
    <w:p w:rsidR="004D1E7F" w:rsidRPr="00D91767" w:rsidRDefault="004D1E7F" w:rsidP="004D1E7F">
      <w:pPr>
        <w:pStyle w:val="a4"/>
        <w:jc w:val="center"/>
        <w:rPr>
          <w:b/>
          <w:sz w:val="28"/>
          <w:szCs w:val="28"/>
        </w:rPr>
      </w:pPr>
      <w:r w:rsidRPr="00D91767">
        <w:rPr>
          <w:b/>
          <w:sz w:val="28"/>
          <w:szCs w:val="28"/>
        </w:rPr>
        <w:t>КОРЕНОВСКОГО РАЙОНА</w:t>
      </w:r>
    </w:p>
    <w:p w:rsidR="004D1E7F" w:rsidRPr="00D91767" w:rsidRDefault="004D1E7F" w:rsidP="004D1E7F">
      <w:pPr>
        <w:pStyle w:val="a4"/>
        <w:jc w:val="center"/>
        <w:rPr>
          <w:b/>
          <w:sz w:val="32"/>
          <w:szCs w:val="32"/>
        </w:rPr>
      </w:pPr>
      <w:r w:rsidRPr="00D91767">
        <w:rPr>
          <w:b/>
          <w:sz w:val="32"/>
          <w:szCs w:val="32"/>
        </w:rPr>
        <w:t>РЕШЕНИЕ</w:t>
      </w:r>
    </w:p>
    <w:p w:rsidR="004D1E7F" w:rsidRPr="00D91767" w:rsidRDefault="004D1E7F" w:rsidP="004D1E7F">
      <w:pPr>
        <w:pStyle w:val="a4"/>
        <w:jc w:val="center"/>
        <w:rPr>
          <w:b/>
          <w:sz w:val="28"/>
          <w:szCs w:val="28"/>
        </w:rPr>
      </w:pPr>
    </w:p>
    <w:p w:rsidR="004D1E7F" w:rsidRPr="00D91767" w:rsidRDefault="004D1E7F" w:rsidP="004D1E7F">
      <w:pPr>
        <w:pStyle w:val="a4"/>
        <w:jc w:val="center"/>
        <w:rPr>
          <w:b/>
        </w:rPr>
      </w:pPr>
      <w:r w:rsidRPr="00D91767">
        <w:rPr>
          <w:b/>
        </w:rPr>
        <w:t xml:space="preserve">от </w:t>
      </w:r>
      <w:r>
        <w:rPr>
          <w:b/>
        </w:rPr>
        <w:t>25</w:t>
      </w:r>
      <w:r w:rsidRPr="00D91767">
        <w:rPr>
          <w:b/>
        </w:rPr>
        <w:t>.0</w:t>
      </w:r>
      <w:r>
        <w:rPr>
          <w:b/>
        </w:rPr>
        <w:t>4</w:t>
      </w:r>
      <w:r w:rsidRPr="00D91767">
        <w:rPr>
          <w:b/>
        </w:rPr>
        <w:t>.20</w:t>
      </w:r>
      <w:r>
        <w:rPr>
          <w:b/>
        </w:rPr>
        <w:t>24</w:t>
      </w:r>
      <w:r w:rsidRPr="00D91767">
        <w:rPr>
          <w:b/>
        </w:rPr>
        <w:tab/>
      </w:r>
      <w:r w:rsidRPr="00D91767">
        <w:rPr>
          <w:b/>
        </w:rPr>
        <w:tab/>
      </w:r>
      <w:r w:rsidRPr="00D91767">
        <w:rPr>
          <w:b/>
        </w:rPr>
        <w:tab/>
      </w:r>
      <w:r w:rsidRPr="00D91767">
        <w:rPr>
          <w:b/>
        </w:rPr>
        <w:tab/>
      </w:r>
      <w:r w:rsidRPr="00D91767">
        <w:rPr>
          <w:b/>
        </w:rPr>
        <w:tab/>
      </w:r>
      <w:r w:rsidRPr="00D91767">
        <w:rPr>
          <w:b/>
        </w:rPr>
        <w:tab/>
      </w:r>
      <w:r w:rsidRPr="00D91767">
        <w:rPr>
          <w:b/>
        </w:rPr>
        <w:tab/>
      </w:r>
      <w:r w:rsidRPr="00D91767">
        <w:rPr>
          <w:b/>
        </w:rPr>
        <w:tab/>
      </w:r>
      <w:r w:rsidRPr="00D91767">
        <w:rPr>
          <w:b/>
        </w:rPr>
        <w:tab/>
        <w:t>№</w:t>
      </w:r>
      <w:r>
        <w:rPr>
          <w:b/>
        </w:rPr>
        <w:t xml:space="preserve"> </w:t>
      </w:r>
      <w:r w:rsidR="00D02DF5">
        <w:rPr>
          <w:b/>
        </w:rPr>
        <w:t>339</w:t>
      </w:r>
    </w:p>
    <w:p w:rsidR="004D1E7F" w:rsidRPr="00D91767" w:rsidRDefault="004D1E7F" w:rsidP="004D1E7F">
      <w:pPr>
        <w:pStyle w:val="a4"/>
        <w:jc w:val="center"/>
      </w:pPr>
      <w:r w:rsidRPr="00D91767">
        <w:t>ст. Раздольная</w:t>
      </w:r>
    </w:p>
    <w:p w:rsidR="00174132" w:rsidRDefault="00174132">
      <w:pPr>
        <w:jc w:val="center"/>
        <w:rPr>
          <w:bCs/>
          <w:sz w:val="36"/>
          <w:szCs w:val="36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B78BB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комиссии по соблюдению запретов, ограничений и обязанностей лицами,</w:t>
      </w:r>
    </w:p>
    <w:p w:rsidR="00174132" w:rsidRDefault="001B78BB">
      <w:pPr>
        <w:jc w:val="center"/>
        <w:rPr>
          <w:rStyle w:val="fontstyle21"/>
          <w:b/>
        </w:rPr>
      </w:pPr>
      <w:r>
        <w:rPr>
          <w:b/>
          <w:bCs/>
          <w:sz w:val="28"/>
          <w:szCs w:val="28"/>
        </w:rPr>
        <w:t xml:space="preserve">замещающими муниципальные должности </w:t>
      </w:r>
      <w:r w:rsidR="00C85B21">
        <w:rPr>
          <w:b/>
          <w:bCs/>
          <w:sz w:val="28"/>
          <w:szCs w:val="28"/>
        </w:rPr>
        <w:t>Раздольненского</w:t>
      </w:r>
      <w:r>
        <w:rPr>
          <w:b/>
          <w:bCs/>
          <w:sz w:val="28"/>
          <w:szCs w:val="28"/>
        </w:rPr>
        <w:t xml:space="preserve"> сельского поселения Кореновского района, и урегулированию конфликта интересов</w:t>
      </w:r>
      <w:r>
        <w:rPr>
          <w:b/>
          <w:sz w:val="28"/>
          <w:szCs w:val="28"/>
        </w:rPr>
        <w:br/>
      </w:r>
    </w:p>
    <w:p w:rsidR="00174132" w:rsidRDefault="00174132">
      <w:pPr>
        <w:rPr>
          <w:rStyle w:val="fontstyle21"/>
        </w:rPr>
      </w:pPr>
    </w:p>
    <w:p w:rsidR="00174132" w:rsidRDefault="001B78BB">
      <w:pPr>
        <w:ind w:firstLine="709"/>
        <w:jc w:val="both"/>
      </w:pPr>
      <w:r>
        <w:rPr>
          <w:rStyle w:val="fontstyle21"/>
        </w:rPr>
        <w:t>В соответствии с Федеральным законом от 25 декабря 2008 года №273- ФЗ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«О противодействии коррупции», Федеральным законом от 6 октября 2003 года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№ 131-ФЗ «Об общих принципах организации местного самоуправления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 xml:space="preserve">Российской Федерации», Совет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 </w:t>
      </w:r>
      <w:r>
        <w:rPr>
          <w:sz w:val="28"/>
          <w:szCs w:val="28"/>
        </w:rPr>
        <w:t>р е ш и л</w:t>
      </w:r>
      <w:r>
        <w:rPr>
          <w:rStyle w:val="fontstyle21"/>
        </w:rPr>
        <w:t>: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1. Утвердить Порядок создания и деятельности комиссии по соблюдению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запретов, ограничений и обязанностей лицами, замещающими муниципальные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 xml:space="preserve">должности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 и урегулированию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конфликта интересов (приложение №1).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2. Образовать Комиссию по соблюдению запретов, ограничений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 xml:space="preserve">обязанностей лицами, замещающими муниципальные должности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 и урегулированию конфликта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интересов и утвердить ее состав (приложение № 2).</w:t>
      </w:r>
    </w:p>
    <w:p w:rsidR="00174132" w:rsidRDefault="001B78BB">
      <w:pPr>
        <w:ind w:firstLine="709"/>
        <w:jc w:val="both"/>
      </w:pPr>
      <w:r>
        <w:rPr>
          <w:rStyle w:val="fontstyle21"/>
        </w:rPr>
        <w:t xml:space="preserve">3. </w:t>
      </w:r>
      <w:r>
        <w:rPr>
          <w:sz w:val="28"/>
          <w:szCs w:val="28"/>
        </w:rPr>
        <w:t xml:space="preserve">Признать утратившими силу решения Совета </w:t>
      </w:r>
      <w:r w:rsidR="00C85B21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сельского поселения Кореновского района:</w:t>
      </w:r>
    </w:p>
    <w:p w:rsidR="00174132" w:rsidRDefault="001B78BB">
      <w:pPr>
        <w:ind w:firstLine="709"/>
        <w:jc w:val="both"/>
        <w:rPr>
          <w:rStyle w:val="fontstyle21"/>
        </w:rPr>
      </w:pPr>
      <w:r>
        <w:rPr>
          <w:rStyle w:val="fontstyle21"/>
        </w:rPr>
        <w:t>- от 2</w:t>
      </w:r>
      <w:r w:rsidR="00C85B21">
        <w:rPr>
          <w:rStyle w:val="fontstyle21"/>
        </w:rPr>
        <w:t>4</w:t>
      </w:r>
      <w:r>
        <w:rPr>
          <w:rStyle w:val="fontstyle21"/>
        </w:rPr>
        <w:t xml:space="preserve"> апреля 2019 года № </w:t>
      </w:r>
      <w:r w:rsidR="00C85B21">
        <w:rPr>
          <w:rStyle w:val="fontstyle21"/>
        </w:rPr>
        <w:t>318</w:t>
      </w:r>
      <w:r>
        <w:rPr>
          <w:rStyle w:val="fontstyle21"/>
        </w:rPr>
        <w:t xml:space="preserve"> «О комиссии по соблюдению требований к должностному поведению лиц, замещающих муниципальные должности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 и урегулированию конфликта интересов».</w:t>
      </w:r>
    </w:p>
    <w:p w:rsidR="00174132" w:rsidRDefault="001B78BB">
      <w:pPr>
        <w:widowControl w:val="0"/>
        <w:ind w:firstLine="709"/>
        <w:jc w:val="both"/>
        <w:rPr>
          <w:rStyle w:val="fontstyle21"/>
        </w:rPr>
      </w:pPr>
      <w:r>
        <w:rPr>
          <w:rStyle w:val="fontstyle21"/>
        </w:rPr>
        <w:t>- от 2</w:t>
      </w:r>
      <w:r w:rsidR="00C85B21">
        <w:rPr>
          <w:rStyle w:val="fontstyle21"/>
        </w:rPr>
        <w:t>5 августа</w:t>
      </w:r>
      <w:r>
        <w:rPr>
          <w:rStyle w:val="fontstyle21"/>
        </w:rPr>
        <w:t xml:space="preserve"> 2020 года № 8</w:t>
      </w:r>
      <w:r w:rsidR="00C85B21">
        <w:rPr>
          <w:rStyle w:val="fontstyle21"/>
        </w:rPr>
        <w:t>4</w:t>
      </w:r>
      <w:r>
        <w:rPr>
          <w:rStyle w:val="fontstyle21"/>
        </w:rPr>
        <w:t xml:space="preserve"> «О внесении изменений в решение Совета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 от 2</w:t>
      </w:r>
      <w:r w:rsidR="00C85B21">
        <w:rPr>
          <w:rStyle w:val="fontstyle21"/>
        </w:rPr>
        <w:t>4</w:t>
      </w:r>
      <w:r>
        <w:rPr>
          <w:rStyle w:val="fontstyle21"/>
        </w:rPr>
        <w:t xml:space="preserve">.04.2019 № </w:t>
      </w:r>
      <w:r w:rsidR="00C85B21">
        <w:rPr>
          <w:rStyle w:val="fontstyle21"/>
        </w:rPr>
        <w:t>318</w:t>
      </w:r>
      <w:r>
        <w:rPr>
          <w:rStyle w:val="fontstyle21"/>
        </w:rPr>
        <w:t xml:space="preserve"> «О комиссии по соблюдению требований к должностному поведению лиц, замещающих муниципальные должности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 и урегулированию конфликта интересов».</w:t>
      </w:r>
    </w:p>
    <w:p w:rsidR="00174132" w:rsidRDefault="001B78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в установленных местах и разместить на официальном сайте </w:t>
      </w:r>
      <w:r w:rsidR="00C85B21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174132" w:rsidRDefault="001B78BB">
      <w:pPr>
        <w:pStyle w:val="a4"/>
        <w:ind w:firstLine="708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 xml:space="preserve">5. Контроль за настоящим решением возложить на постоянную комиссию по вопросам законности, правопорядка,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</w:t>
      </w:r>
      <w:r>
        <w:rPr>
          <w:rStyle w:val="fontstyle21"/>
        </w:rPr>
        <w:lastRenderedPageBreak/>
        <w:t>Кореновского района.</w:t>
      </w:r>
      <w:r>
        <w:br/>
      </w:r>
      <w:r>
        <w:rPr>
          <w:rStyle w:val="fontstyle21"/>
        </w:rPr>
        <w:t xml:space="preserve">          6. Решение вступает в силу после его официального опубликования.</w:t>
      </w:r>
    </w:p>
    <w:p w:rsidR="00C85B21" w:rsidRDefault="00C85B21" w:rsidP="00C85B21">
      <w:pPr>
        <w:rPr>
          <w:sz w:val="28"/>
          <w:szCs w:val="28"/>
        </w:rPr>
      </w:pPr>
    </w:p>
    <w:p w:rsidR="00C85B21" w:rsidRDefault="00C85B21" w:rsidP="00C85B21">
      <w:pPr>
        <w:rPr>
          <w:sz w:val="28"/>
          <w:szCs w:val="28"/>
        </w:rPr>
      </w:pPr>
    </w:p>
    <w:p w:rsidR="00C85B21" w:rsidRDefault="00C85B21" w:rsidP="00C85B21">
      <w:pPr>
        <w:rPr>
          <w:sz w:val="28"/>
          <w:szCs w:val="28"/>
        </w:rPr>
      </w:pPr>
      <w:r w:rsidRPr="00D91767">
        <w:rPr>
          <w:sz w:val="28"/>
          <w:szCs w:val="28"/>
        </w:rPr>
        <w:t xml:space="preserve">Глава </w:t>
      </w:r>
    </w:p>
    <w:p w:rsidR="00C85B21" w:rsidRPr="00D91767" w:rsidRDefault="00C85B21" w:rsidP="00C85B21">
      <w:pPr>
        <w:rPr>
          <w:sz w:val="28"/>
          <w:szCs w:val="28"/>
        </w:rPr>
      </w:pPr>
      <w:r w:rsidRPr="00D91767">
        <w:rPr>
          <w:sz w:val="28"/>
          <w:szCs w:val="28"/>
        </w:rPr>
        <w:t xml:space="preserve">Раздольненского сельского поселения </w:t>
      </w:r>
    </w:p>
    <w:p w:rsidR="00C85B21" w:rsidRPr="00D91767" w:rsidRDefault="00C85B21" w:rsidP="00C85B21">
      <w:pPr>
        <w:rPr>
          <w:sz w:val="28"/>
          <w:szCs w:val="28"/>
        </w:rPr>
      </w:pPr>
      <w:r w:rsidRPr="00D91767">
        <w:rPr>
          <w:sz w:val="28"/>
          <w:szCs w:val="28"/>
        </w:rPr>
        <w:t>Кореновского района</w:t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  <w:t xml:space="preserve"> А.Н.Еригин</w:t>
      </w:r>
    </w:p>
    <w:p w:rsidR="00C85B21" w:rsidRPr="00D91767" w:rsidRDefault="00C85B21" w:rsidP="00C85B21">
      <w:pPr>
        <w:rPr>
          <w:sz w:val="28"/>
          <w:szCs w:val="28"/>
        </w:rPr>
      </w:pPr>
    </w:p>
    <w:p w:rsidR="00174132" w:rsidRDefault="00174132">
      <w:pP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</w:p>
    <w:p w:rsidR="00174132" w:rsidRDefault="00174132"/>
    <w:p w:rsidR="00174132" w:rsidRDefault="001B78BB">
      <w:r>
        <w:rPr>
          <w:sz w:val="28"/>
          <w:szCs w:val="28"/>
        </w:rPr>
        <w:t xml:space="preserve"> </w:t>
      </w:r>
    </w:p>
    <w:p w:rsidR="00174132" w:rsidRDefault="00174132">
      <w:pPr>
        <w:rPr>
          <w:sz w:val="28"/>
          <w:szCs w:val="28"/>
        </w:rPr>
      </w:pPr>
    </w:p>
    <w:p w:rsidR="00174132" w:rsidRDefault="00174132"/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ind w:firstLine="5529"/>
        <w:jc w:val="center"/>
        <w:rPr>
          <w:rStyle w:val="fontstyle21"/>
        </w:rPr>
      </w:pPr>
    </w:p>
    <w:p w:rsidR="00174132" w:rsidRDefault="00174132">
      <w:pPr>
        <w:ind w:firstLine="5103"/>
        <w:jc w:val="center"/>
        <w:rPr>
          <w:sz w:val="28"/>
          <w:szCs w:val="28"/>
        </w:rPr>
      </w:pPr>
    </w:p>
    <w:p w:rsidR="00174132" w:rsidRDefault="00174132">
      <w:pPr>
        <w:ind w:firstLine="5103"/>
        <w:jc w:val="center"/>
        <w:rPr>
          <w:sz w:val="28"/>
          <w:szCs w:val="28"/>
        </w:rPr>
      </w:pPr>
    </w:p>
    <w:p w:rsidR="00174132" w:rsidRDefault="00174132">
      <w:pPr>
        <w:ind w:firstLine="5103"/>
        <w:jc w:val="center"/>
        <w:rPr>
          <w:sz w:val="28"/>
          <w:szCs w:val="28"/>
        </w:rPr>
      </w:pPr>
    </w:p>
    <w:p w:rsidR="00174132" w:rsidRDefault="001B78BB">
      <w:pPr>
        <w:ind w:firstLine="5103"/>
        <w:jc w:val="center"/>
      </w:pPr>
      <w:r>
        <w:rPr>
          <w:sz w:val="28"/>
          <w:szCs w:val="28"/>
        </w:rPr>
        <w:t>ПРИЛОЖЕНИЕ № 1</w:t>
      </w:r>
    </w:p>
    <w:p w:rsidR="00174132" w:rsidRDefault="00174132">
      <w:pPr>
        <w:ind w:firstLine="5103"/>
        <w:jc w:val="center"/>
        <w:rPr>
          <w:sz w:val="28"/>
          <w:szCs w:val="28"/>
        </w:rPr>
      </w:pPr>
    </w:p>
    <w:p w:rsidR="00174132" w:rsidRDefault="001B78BB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74132" w:rsidRDefault="001B78BB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  <w:r w:rsidR="00C85B21">
        <w:rPr>
          <w:sz w:val="28"/>
          <w:szCs w:val="28"/>
        </w:rPr>
        <w:t>Раздольненского</w:t>
      </w:r>
    </w:p>
    <w:p w:rsidR="00174132" w:rsidRDefault="001B78BB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74132" w:rsidRDefault="001B78BB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174132" w:rsidRDefault="001B78BB">
      <w:pPr>
        <w:ind w:firstLine="5103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от </w:t>
      </w:r>
      <w:r w:rsidR="00D02DF5">
        <w:rPr>
          <w:sz w:val="28"/>
          <w:szCs w:val="28"/>
        </w:rPr>
        <w:t>25</w:t>
      </w:r>
      <w:r>
        <w:rPr>
          <w:sz w:val="28"/>
          <w:szCs w:val="28"/>
        </w:rPr>
        <w:t xml:space="preserve">.04.2024 № </w:t>
      </w:r>
      <w:r w:rsidR="00D02DF5">
        <w:rPr>
          <w:sz w:val="28"/>
          <w:szCs w:val="28"/>
        </w:rPr>
        <w:t>339</w:t>
      </w:r>
      <w:bookmarkStart w:id="0" w:name="_GoBack"/>
      <w:bookmarkEnd w:id="0"/>
    </w:p>
    <w:p w:rsidR="00174132" w:rsidRDefault="00174132">
      <w:pPr>
        <w:rPr>
          <w:rStyle w:val="fontstyle21"/>
          <w:lang w:eastAsia="ar-SA"/>
        </w:rPr>
      </w:pPr>
    </w:p>
    <w:p w:rsidR="00174132" w:rsidRDefault="001B78BB">
      <w:pPr>
        <w:jc w:val="center"/>
        <w:rPr>
          <w:rStyle w:val="fontstyle21"/>
        </w:rPr>
      </w:pPr>
      <w:r>
        <w:rPr>
          <w:rStyle w:val="fontstyle21"/>
        </w:rPr>
        <w:t>ПОРЯДОК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создания и деятельности комиссии по соблюдению запретов, ограничений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 xml:space="preserve">обязанностей лицами, замещающими муниципальные должности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 и урегулированию конфликта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интересов</w:t>
      </w:r>
    </w:p>
    <w:p w:rsidR="00174132" w:rsidRDefault="001B78BB">
      <w:pPr>
        <w:ind w:left="709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 xml:space="preserve"> 1. Настоящим Порядком определяется:</w:t>
      </w:r>
    </w:p>
    <w:p w:rsidR="00174132" w:rsidRDefault="001B78BB">
      <w:pPr>
        <w:ind w:firstLine="709"/>
        <w:jc w:val="both"/>
      </w:pPr>
      <w:r>
        <w:rPr>
          <w:rStyle w:val="fontstyle21"/>
        </w:rPr>
        <w:t xml:space="preserve"> а) порядок образования и деятельности комиссии по соблюдению запретов, ограничений и обязанностей лицами, замещающими муниципальные должности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 (далее - лица, замещающие муниципальные должности),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урегулированию конфликта интересов (далее — Комиссия);</w:t>
      </w:r>
    </w:p>
    <w:p w:rsidR="00174132" w:rsidRDefault="001B78BB">
      <w:pPr>
        <w:ind w:firstLine="709"/>
        <w:jc w:val="both"/>
      </w:pPr>
      <w:r>
        <w:rPr>
          <w:rStyle w:val="fontstyle21"/>
        </w:rPr>
        <w:t>б) порядок обеспечения соблюдения лицами, замещающими муниципальные должности, запретов, обязанностей и ограничений, установленных законодательством Российской Федерации в сфере противодействия коррупции.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в) рассмотрение информации о наличии (либо отсутствии) признаков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конфликта интересов у лица, замещающего муниципальную должность, в том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числе по уведомлениям поступивших от лиц замещающих муниципальную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должность.</w:t>
      </w:r>
    </w:p>
    <w:p w:rsidR="00174132" w:rsidRDefault="001B78BB">
      <w:pPr>
        <w:ind w:firstLine="709"/>
        <w:jc w:val="both"/>
        <w:rPr>
          <w:rStyle w:val="fontstyle21"/>
        </w:rPr>
      </w:pPr>
      <w:r>
        <w:rPr>
          <w:rStyle w:val="fontstyle21"/>
        </w:rPr>
        <w:t>В своей деятельности комиссия руководствуется Федеральным законом от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25.12.2008 № 273-ФЗ «О противодействии коррупции», Федеральным законом от 06.10.2003 № 131-ФЗ «Об общих принципах организации местного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самоуправления в Российской Федерации», Федеральным законом от 07.05.2013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№ 79-ФЗ «О запрете отдельным категориям лиц открывать и иметь счета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(вклады), хранить наличные денежные средства и ценности в иностранных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банках, расположенных за пределами территории Российской Федерации,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владеть и (или) пользоваться иностранными финансовыми инструментами»,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Законом Краснодарского края от 25 июля 2017 года № 3655-КЗ «О порядке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предоставления гражданами, претендующими на замещение муниципальных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должностей, и лицами, замещающими муниципальные должности, сведений 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своих доходах, расходах, об имуществе и обязательствах имущественного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характера, а так же о доходах, расходах, об имуществе и обязательствах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имущественного характера своих супруг (супругов) и несовершеннолетних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детей», Уставом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 и иными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правовыми актами регулирующими вопросы противодействия коррупции.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При возникновении прямой или косвенной личной заинтересованности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члена комиссии, которая может привести к конфликту интересов при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рассмотрении вопроса, включенного в повестку дня заседания комиссии, он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обязан до начала заседания заявить об этом. В таком случае соответствующий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член комиссии не принимает участия в рассмотрении указанного вопроса.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2. Комиссия состоит из председателя, заместителя председателя, секретаря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и членов Комиссии.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3. Рассмотрение вопросов соблюдения запретов, ограничений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обязанностей на заседании Комиссии проводится на основании информации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письменной форме, представленной:</w:t>
      </w:r>
    </w:p>
    <w:p w:rsidR="00174132" w:rsidRDefault="001B78BB">
      <w:pPr>
        <w:ind w:firstLine="709"/>
        <w:jc w:val="both"/>
        <w:rPr>
          <w:rStyle w:val="fontstyle21"/>
        </w:rPr>
      </w:pPr>
      <w:r>
        <w:rPr>
          <w:rStyle w:val="fontstyle21"/>
        </w:rPr>
        <w:t>1) правоохранительными органами, иными государственными органами,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органами местного самоуправления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2) постоянно действующими руководящими органами политических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партий и зарегистрированными в соответствии с законом иными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общероссийскими общественными объединениями, не являющимися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политическими партиями, а также региональными и местными отделениями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политических партий, межрегиональных, региональных и местных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общественных объединений;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3) Общественной палатой Российской Федерации, Общественной палатой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Краснодарского края, Общественной палатой муниципального образования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Кореновский район;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4) общероссийскими, региональными и местными средствами массовой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информации.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4. В целях подготовки к заседанию Комиссии председатель Комиссии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рамках установленной компетенции вправе: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1) проводить беседу с лицом, замещающим муниципальную должность;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2) получать от лица, замещающего муниципальную должность пояснения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по представленным им сведениям о доходах, расходах, об имуществе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обязательствах имущественного характера и дополнительным материалам;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3) наводить справки у физических лиц и получать от них информацию с их согласия;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4) осуществлять анализ сведений, представленных в соответствии с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законодательством о противодействии коррупции.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5. В целях установления дополнительных обстоятельств рассматриваемого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вопроса Комиссия может принять решение: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1) об инициировании в установленном порядке перед Губернатором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Краснодарского края предложения о принятии решения об осуществлении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контроля за расходами лица, замещающего муниципальную должность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 w:rsidR="00C85B21">
        <w:rPr>
          <w:rStyle w:val="fontstyle21"/>
        </w:rPr>
        <w:t xml:space="preserve">Раздольненском </w:t>
      </w:r>
      <w:r>
        <w:rPr>
          <w:rStyle w:val="fontstyle21"/>
        </w:rPr>
        <w:t>сельском поселении Кореновского района, в соответствии с частью 3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статьи 5 Федерального закона от 03.12.2012 № 230-ФЗ «О контроле за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соответствием расходов лиц, замещающих государственные должности, и иных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лиц их доходам»;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2) об инициировании в установленном порядке перед Губернатором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Краснодарского края предложения о направлении запроса о представлении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сведений, составляющих банковскую, налоговую или иную охраняемую законом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тайну в соответствии с пунктом 19 Указа Президента Российской Федерации от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02.04.2013 № 309 «О мерах по реализации отдельных положений Федерального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закона «О противодействии коррупции»;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lastRenderedPageBreak/>
        <w:t>3) об инициировании в установленном порядке перед Губернатором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Краснодарского края предложения о направлении запроса о проведении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оперативно-розыскных мероприятий в федеральные органы исполнительной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власти, уполномоченные на осуществление оперативно-розыскной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деятельности, в соответствии с частью 3 статьи 7 Федерального закона от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12.08.1995 № 144-ФЗ «Об оперативно-розыскной деятельности»;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4) о получении в соответствии с пунктом 4 дополнительной информации.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Обращение перед Губернатором Краснодарского края может содержать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одно или несколько предложений установленных подпунктами 1) -3) настоящего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пункта.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6. Заседание Комиссии созывает председатель Комиссии либо заместитель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председателя Комиссии на основании информации, поступившей на ее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рассмотрение (за исключением случаев, установленных абзацем вторым пунктом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2 настоящего Порядка).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Секретарь комиссии обеспечивает подготовку вопросов, выносимых на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заседание комиссии, а также организует информирование членов комиссии, лица,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замещающего муниципальную должность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 о вопросах, включенных в повестку дня заседания комиссии,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дате, времени и месте проведения заседания, не позднее, чем за семь рабочих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дней до дня заседания.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Заседание комиссии считается правомочным, если на нем присутствует не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менее двух третей от общего числа членов комиссии. Все члены комиссии при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принятии решений обладают равными правами.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7. Заседание комиссии проводится в присутствии лица, замещающего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 xml:space="preserve">муниципальную должность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района. 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намерении лично присутствовать на заседании комиссии лицо, замещающее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муниципальную должность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указывают в заявлении или обращении. Без такого указания заседание комиссии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проводится в отсутствие лица, замещающего муниципальную должность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 xml:space="preserve">8. Членами комиссии являются депутаты Совета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 осуществляющие свои полномочия не на постоянной основе, независимые эксперты (по согласованию). На заседании комиссии по решению председателя комиссии могут приглашаться должностные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лица территориальных органов федеральных органов государственной власти,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органов государственной власти Краснодарского края, органов местного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самоуправления, а также представители заинтересованных организаций.</w:t>
      </w:r>
    </w:p>
    <w:p w:rsidR="00174132" w:rsidRDefault="001B78BB">
      <w:pPr>
        <w:ind w:firstLine="709"/>
        <w:jc w:val="both"/>
      </w:pPr>
      <w:r>
        <w:rPr>
          <w:rStyle w:val="fontstyle21"/>
        </w:rPr>
        <w:t>9. Члены комиссии и лица, участвовавшие в ее заседании, не вправе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разглашать сведения, ставшие им известными в ходе работы комиссии.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10. По результатам рассмотрения вопроса соблюдения запретов,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ограничений и обязанностей лицом, замещающим муниципальную должность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 w:rsidR="00C85B21">
        <w:rPr>
          <w:rStyle w:val="fontstyle21"/>
        </w:rPr>
        <w:t>Раздольненском</w:t>
      </w:r>
      <w:r>
        <w:rPr>
          <w:rStyle w:val="fontstyle21"/>
        </w:rPr>
        <w:t xml:space="preserve"> сельском поселении Кореновского района, комиссия принимает одно из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следующих решений: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а) установить, что в рассматриваемом случае не содержится признаков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нарушения законодательства, устанавливающего запреты, ограничения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 xml:space="preserve">обязанности для лиц замещающих муниципальные должности в </w:t>
      </w:r>
      <w:r w:rsidR="00C85B21">
        <w:rPr>
          <w:rStyle w:val="fontstyle21"/>
        </w:rPr>
        <w:t>Раздольненском</w:t>
      </w:r>
      <w:r>
        <w:rPr>
          <w:rStyle w:val="fontstyle21"/>
        </w:rPr>
        <w:t xml:space="preserve"> сельском поселении Кореновского района;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lastRenderedPageBreak/>
        <w:t>б) установить, что в рассматриваемом случае имеются признаки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несущественного нарушения законодательства, устанавливающего запреты,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ограничения и обязанности для лиц, замещающих муниципальные должности, а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также рекомендациями применить к указанному лицу меры юридической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ответственности в соответствии с пунктом 7.3-1 статьи 40 Федерального закона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от 06.10.2003 № 131-ФЗ «Об общих принципах организации местного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самоуправления в Российской Федерации»;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в) установить, что в рассматриваемом случае имеются признаки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нарушения законодательства устанавливающего запреты, ограничения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обязанности для лиц, замещающих муниципальные должности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 w:rsidR="00C85B21">
        <w:rPr>
          <w:rStyle w:val="fontstyle21"/>
        </w:rPr>
        <w:t>Раздольненском</w:t>
      </w:r>
      <w:r>
        <w:rPr>
          <w:rStyle w:val="fontstyle21"/>
        </w:rPr>
        <w:t xml:space="preserve"> сельском поселении Кореновского района, с указанием конкретных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признаков нарушения и нарушенных правовых норм, а также подготовке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внесении на рассмотрение Совета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 вопроса об увольнении (освобождении от должности) указанного лица,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том числе в связи с утратой доверия или о досрочном прекращении полномочий,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в случае несоблюдения ограничений, установленных Федеральным законом от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06.10.2003 № 131-ФЗ «Об общих принципах организации местного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самоуправления в Российской Федерации».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По итогам рассмотрения вопроса об урегулировании конфликта интересов,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комиссия принимает одно из следующих решений: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а) установить, что лицо, замещающее муниципальную должность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соблюдал требования к служебному поведению и (или) требования об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урегулировании конфликта интересов;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б) установить, что лицо, замещающее муниципальную должность не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соблюдал требования к служебному поведению и (или) требования об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урегулировании конфликта интересов.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Комиссия вправе принять иное, чем предусмотрено настоящим пунктом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решение. Основания и мотивы принятия такого решения должны быть отражены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в протоколе заседания комиссии.</w:t>
      </w:r>
    </w:p>
    <w:p w:rsidR="00174132" w:rsidRDefault="001B78BB">
      <w:pPr>
        <w:ind w:firstLine="709"/>
        <w:jc w:val="both"/>
      </w:pPr>
      <w:r>
        <w:rPr>
          <w:rStyle w:val="fontstyle21"/>
        </w:rPr>
        <w:t>Предусмотренные настоящим пунктом решения принимаются комиссией с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учётом характера совершенного правонарушения, его тяжести, обстоятельств,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при которых оно совершено, соблюдения лицом, замещающим муниципальную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должность, других ограничений и запретов, требований о предотвращении или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об урегулировании конфликта интересов и исполнения им обязанностей,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установленных в целях противодействия коррупции, а также предшествующих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результатов исполнения своих обязанностей.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11. Комиссией могут даваться рекомендации о необходимости совершения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действий, направленных на устранение выявленных причин нарушения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запретов, ограничений и обязанностей, либо иных обстоятельств, послуживших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основанием рассмотрения вопроса, а также о конкретных мерах ответственности,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применяемых к нарушителю.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Решения комиссии принимаются коллегиально простым большинством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голосов присутствующих на заседании членов комиссии. При равенстве голосов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голос председателя комиссии является решающим.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12. Решение комиссии оформляется протоколом, который подписывают все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члены комиссии, принимавшие участие в ее заседании.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В протоколе заседания комиссии указываются: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а) дата заседания комиссии, фамилии, имена, отчества членов комиссии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других лиц, присутствующих на заседании;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lastRenderedPageBreak/>
        <w:t>б) информация о том, что заседание комиссии осуществлялось в порядке,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предусмотренном настоящим Порядком;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в) формулировка каждого из рассматриваемых на заседании комиссии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вопросов с указанием фамилии, имени, отчества, должности лица, замещающего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муниципальную должность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отношении которого рассматривался вопрос;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г) источник информации, содержащей основания для проведения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заседания комиссии, и дата поступления информации в комиссию;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д) содержание пояснений лица, замещающего муниципальную должность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 и других лиц по существу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рассматриваемых вопросов;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е) фамилии, имена, отчества выступивших на заседании лиц и краткое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изложение их выступлений;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ж) результаты голосования;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з) решение и обоснование его принятия.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13. Член комиссии, несогласный с принятым решением, вправе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письменном виде изложить свое мнение, которое подлежит обязательному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приобщению к протоколу заседания комиссии.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14. Принятое Комиссией решение в течение 5 рабочих дней направляется</w:t>
      </w:r>
      <w:r>
        <w:rPr>
          <w:rStyle w:val="fontstyle21"/>
        </w:rPr>
        <w:br/>
        <w:t>лицу, в отношении которого рассматривался вопрос соблюдения запретов,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ограничений и обязанностей и лицу, информация которого явилась основанием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для такого рассмотрения.</w:t>
      </w:r>
    </w:p>
    <w:p w:rsidR="00174132" w:rsidRDefault="001B78BB">
      <w:pPr>
        <w:ind w:firstLine="709"/>
        <w:jc w:val="both"/>
        <w:rPr>
          <w:rStyle w:val="fontstyle21"/>
        </w:rPr>
      </w:pPr>
      <w:r>
        <w:rPr>
          <w:rStyle w:val="fontstyle21"/>
        </w:rPr>
        <w:t>15. Решение комиссии может быть обжаловано в порядке, установленном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законодательством Российской Федерации.</w:t>
      </w:r>
    </w:p>
    <w:p w:rsidR="00174132" w:rsidRDefault="00174132">
      <w:pPr>
        <w:ind w:firstLine="709"/>
        <w:jc w:val="both"/>
        <w:rPr>
          <w:rStyle w:val="fontstyle21"/>
        </w:rPr>
      </w:pPr>
    </w:p>
    <w:p w:rsidR="00C85B21" w:rsidRDefault="00C85B21" w:rsidP="00C85B21">
      <w:pPr>
        <w:rPr>
          <w:sz w:val="28"/>
          <w:szCs w:val="28"/>
        </w:rPr>
      </w:pPr>
      <w:r w:rsidRPr="00D91767">
        <w:rPr>
          <w:sz w:val="28"/>
          <w:szCs w:val="28"/>
        </w:rPr>
        <w:t xml:space="preserve">Глава </w:t>
      </w:r>
    </w:p>
    <w:p w:rsidR="00C85B21" w:rsidRPr="00D91767" w:rsidRDefault="00C85B21" w:rsidP="00C85B21">
      <w:pPr>
        <w:rPr>
          <w:sz w:val="28"/>
          <w:szCs w:val="28"/>
        </w:rPr>
      </w:pPr>
      <w:r w:rsidRPr="00D91767">
        <w:rPr>
          <w:sz w:val="28"/>
          <w:szCs w:val="28"/>
        </w:rPr>
        <w:t xml:space="preserve">Раздольненского сельского поселения </w:t>
      </w:r>
    </w:p>
    <w:p w:rsidR="00C85B21" w:rsidRPr="00D91767" w:rsidRDefault="00C85B21" w:rsidP="00C85B21">
      <w:pPr>
        <w:rPr>
          <w:sz w:val="28"/>
          <w:szCs w:val="28"/>
        </w:rPr>
      </w:pPr>
      <w:r w:rsidRPr="00D91767">
        <w:rPr>
          <w:sz w:val="28"/>
          <w:szCs w:val="28"/>
        </w:rPr>
        <w:t>Кореновского района</w:t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  <w:t xml:space="preserve"> А.Н.Еригин</w:t>
      </w:r>
    </w:p>
    <w:p w:rsidR="00C85B21" w:rsidRPr="00D91767" w:rsidRDefault="00C85B21" w:rsidP="00C85B21">
      <w:pPr>
        <w:rPr>
          <w:sz w:val="28"/>
          <w:szCs w:val="28"/>
        </w:rPr>
      </w:pPr>
    </w:p>
    <w:p w:rsidR="00174132" w:rsidRDefault="00174132">
      <w:pPr>
        <w:ind w:firstLine="709"/>
        <w:jc w:val="both"/>
        <w:rPr>
          <w:rStyle w:val="fontstyle21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B78B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B78B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174132" w:rsidRDefault="00174132">
      <w:pPr>
        <w:rPr>
          <w:sz w:val="28"/>
          <w:szCs w:val="28"/>
        </w:rPr>
      </w:pPr>
    </w:p>
    <w:p w:rsidR="00174132" w:rsidRDefault="00174132">
      <w:pPr>
        <w:ind w:left="5103"/>
        <w:jc w:val="center"/>
        <w:rPr>
          <w:sz w:val="28"/>
          <w:szCs w:val="28"/>
        </w:rPr>
      </w:pPr>
    </w:p>
    <w:p w:rsidR="00174132" w:rsidRDefault="00174132">
      <w:pPr>
        <w:ind w:left="5103"/>
        <w:jc w:val="center"/>
        <w:rPr>
          <w:sz w:val="28"/>
          <w:szCs w:val="28"/>
        </w:rPr>
      </w:pPr>
    </w:p>
    <w:p w:rsidR="00174132" w:rsidRDefault="00174132">
      <w:pPr>
        <w:ind w:left="5103"/>
        <w:jc w:val="center"/>
        <w:rPr>
          <w:sz w:val="28"/>
          <w:szCs w:val="28"/>
        </w:rPr>
      </w:pPr>
    </w:p>
    <w:p w:rsidR="00174132" w:rsidRDefault="00174132">
      <w:pPr>
        <w:ind w:left="5103"/>
        <w:jc w:val="center"/>
        <w:rPr>
          <w:sz w:val="28"/>
          <w:szCs w:val="28"/>
        </w:rPr>
      </w:pPr>
    </w:p>
    <w:p w:rsidR="00C85B21" w:rsidRDefault="00C85B21">
      <w:pPr>
        <w:ind w:left="5103"/>
        <w:jc w:val="center"/>
        <w:rPr>
          <w:sz w:val="28"/>
          <w:szCs w:val="28"/>
        </w:rPr>
      </w:pPr>
    </w:p>
    <w:p w:rsidR="00C85B21" w:rsidRDefault="00C85B21">
      <w:pPr>
        <w:ind w:left="5103"/>
        <w:jc w:val="center"/>
        <w:rPr>
          <w:sz w:val="28"/>
          <w:szCs w:val="28"/>
        </w:rPr>
      </w:pPr>
    </w:p>
    <w:p w:rsidR="00C85B21" w:rsidRDefault="00C85B21">
      <w:pPr>
        <w:ind w:left="5103"/>
        <w:jc w:val="center"/>
        <w:rPr>
          <w:sz w:val="28"/>
          <w:szCs w:val="28"/>
        </w:rPr>
      </w:pPr>
    </w:p>
    <w:p w:rsidR="00174132" w:rsidRDefault="001B78B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174132" w:rsidRDefault="00174132">
      <w:pPr>
        <w:ind w:left="5103"/>
        <w:jc w:val="center"/>
        <w:rPr>
          <w:sz w:val="28"/>
          <w:szCs w:val="28"/>
        </w:rPr>
      </w:pPr>
    </w:p>
    <w:p w:rsidR="00174132" w:rsidRDefault="001B78B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74132" w:rsidRDefault="001B78B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  <w:r w:rsidR="00C85B21">
        <w:rPr>
          <w:sz w:val="28"/>
          <w:szCs w:val="28"/>
        </w:rPr>
        <w:t>Раздольненского</w:t>
      </w:r>
    </w:p>
    <w:p w:rsidR="00174132" w:rsidRDefault="001B78B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74132" w:rsidRDefault="001B78B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174132" w:rsidRDefault="001B78BB">
      <w:pPr>
        <w:ind w:left="5103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от 00.04.2024  № 000</w:t>
      </w:r>
    </w:p>
    <w:p w:rsidR="00174132" w:rsidRDefault="00174132">
      <w:pPr>
        <w:ind w:firstLine="709"/>
        <w:jc w:val="both"/>
        <w:rPr>
          <w:sz w:val="28"/>
          <w:szCs w:val="28"/>
          <w:lang w:eastAsia="ar-SA"/>
        </w:rPr>
      </w:pPr>
    </w:p>
    <w:p w:rsidR="00174132" w:rsidRDefault="001B78BB">
      <w:pPr>
        <w:widowControl w:val="0"/>
        <w:jc w:val="center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bookmarkStart w:id="1" w:name="sub_2"/>
      <w:bookmarkEnd w:id="1"/>
      <w:r>
        <w:rPr>
          <w:rStyle w:val="fontstyle21"/>
        </w:rPr>
        <w:t>СОСТАВ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комиссии по соблюдению запретов, ограничений и обязанностей лицами,</w:t>
      </w:r>
    </w:p>
    <w:p w:rsidR="00174132" w:rsidRDefault="001B78BB">
      <w:pPr>
        <w:widowControl w:val="0"/>
        <w:jc w:val="center"/>
        <w:rPr>
          <w:b/>
          <w:sz w:val="28"/>
          <w:szCs w:val="28"/>
        </w:rPr>
      </w:pPr>
      <w:r>
        <w:rPr>
          <w:rStyle w:val="fontstyle21"/>
        </w:rPr>
        <w:t xml:space="preserve">замещающими муниципальные должности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 и урегулированию конфликта интересов</w:t>
      </w: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A24D81" w:rsidRDefault="00A24D81" w:rsidP="00A24D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6311"/>
      </w:tblGrid>
      <w:tr w:rsidR="00A24D81" w:rsidRPr="00D66013" w:rsidTr="00325453">
        <w:tc>
          <w:tcPr>
            <w:tcW w:w="3261" w:type="dxa"/>
          </w:tcPr>
          <w:p w:rsidR="00A24D81" w:rsidRDefault="00A24D81" w:rsidP="00325453">
            <w:r w:rsidRPr="00B5148B">
              <w:t>Волошин</w:t>
            </w:r>
            <w:r>
              <w:t>а</w:t>
            </w:r>
            <w:r w:rsidRPr="00B5148B">
              <w:t xml:space="preserve"> </w:t>
            </w:r>
          </w:p>
          <w:p w:rsidR="00A24D81" w:rsidRDefault="00A24D81" w:rsidP="00325453">
            <w:r w:rsidRPr="00B5148B">
              <w:t>Татьян</w:t>
            </w:r>
            <w:r>
              <w:t>а</w:t>
            </w:r>
            <w:r w:rsidRPr="00B5148B">
              <w:t xml:space="preserve"> </w:t>
            </w:r>
          </w:p>
          <w:p w:rsidR="00A24D81" w:rsidRPr="00B5148B" w:rsidRDefault="00A24D81" w:rsidP="00325453">
            <w:r w:rsidRPr="00B5148B">
              <w:t>Николаевн</w:t>
            </w:r>
            <w:r>
              <w:t>а</w:t>
            </w:r>
          </w:p>
          <w:p w:rsidR="00A24D81" w:rsidRPr="00D66013" w:rsidRDefault="00A24D81" w:rsidP="00325453"/>
        </w:tc>
        <w:tc>
          <w:tcPr>
            <w:tcW w:w="6428" w:type="dxa"/>
          </w:tcPr>
          <w:p w:rsidR="00A24D81" w:rsidRPr="00D66013" w:rsidRDefault="00A24D81" w:rsidP="00325453">
            <w:r w:rsidRPr="00D66013">
              <w:t xml:space="preserve">- депутат, председатель комиссии по вопросам законности, правопорядка правовой защите граждан, социальным вопросам, делам молодежи, культуры и спорта </w:t>
            </w:r>
            <w:r w:rsidRPr="00D66013">
              <w:rPr>
                <w:lang w:eastAsia="ar-SA"/>
              </w:rPr>
              <w:t>Совета Раздольненского сельского поселения Кореновского района</w:t>
            </w:r>
            <w:r w:rsidRPr="00D66013">
              <w:t>, председатель комиссии;</w:t>
            </w:r>
          </w:p>
        </w:tc>
      </w:tr>
      <w:tr w:rsidR="00A24D81" w:rsidRPr="00D66013" w:rsidTr="00325453">
        <w:tc>
          <w:tcPr>
            <w:tcW w:w="3261" w:type="dxa"/>
          </w:tcPr>
          <w:p w:rsidR="00A24D81" w:rsidRPr="00D66013" w:rsidRDefault="00A24D81" w:rsidP="00325453">
            <w:r w:rsidRPr="00D66013">
              <w:t>Тарасов Александр Викторович</w:t>
            </w:r>
          </w:p>
        </w:tc>
        <w:tc>
          <w:tcPr>
            <w:tcW w:w="6428" w:type="dxa"/>
          </w:tcPr>
          <w:p w:rsidR="00A24D81" w:rsidRPr="00D66013" w:rsidRDefault="00A24D81" w:rsidP="00325453">
            <w:r w:rsidRPr="00D66013">
              <w:t>- депутат, член постоянной комиссии по финансово-бюджетной и экономической политике, налогам и сборам, землепользованию и землеустройству, заместитель председателя комиссии;</w:t>
            </w:r>
          </w:p>
        </w:tc>
      </w:tr>
      <w:tr w:rsidR="00A24D81" w:rsidRPr="00D66013" w:rsidTr="00325453">
        <w:tc>
          <w:tcPr>
            <w:tcW w:w="3261" w:type="dxa"/>
          </w:tcPr>
          <w:p w:rsidR="00A24D81" w:rsidRPr="00D66013" w:rsidRDefault="00A24D81" w:rsidP="00325453">
            <w:r w:rsidRPr="00D66013">
              <w:rPr>
                <w:color w:val="000000"/>
              </w:rPr>
              <w:t>Малимонова Наталья Евгеньевна</w:t>
            </w:r>
          </w:p>
        </w:tc>
        <w:tc>
          <w:tcPr>
            <w:tcW w:w="6428" w:type="dxa"/>
          </w:tcPr>
          <w:p w:rsidR="00A24D81" w:rsidRPr="00D66013" w:rsidRDefault="00A24D81" w:rsidP="00325453">
            <w:r w:rsidRPr="00D66013">
              <w:t xml:space="preserve">- депутат, </w:t>
            </w:r>
            <w:r>
              <w:t>заместитель председателя постоянной</w:t>
            </w:r>
            <w:r w:rsidRPr="00D66013">
              <w:t xml:space="preserve"> комиссии по промышленности, транспорту, связи, строительству, жилищно коммунальному хозяйству и предпринимательству, секретарь комиссии;</w:t>
            </w:r>
          </w:p>
        </w:tc>
      </w:tr>
      <w:tr w:rsidR="00A24D81" w:rsidRPr="00D66013" w:rsidTr="00325453">
        <w:tc>
          <w:tcPr>
            <w:tcW w:w="9689" w:type="dxa"/>
            <w:gridSpan w:val="2"/>
          </w:tcPr>
          <w:p w:rsidR="00A24D81" w:rsidRPr="00D66013" w:rsidRDefault="00A24D81" w:rsidP="00325453">
            <w:pPr>
              <w:jc w:val="center"/>
            </w:pPr>
          </w:p>
          <w:p w:rsidR="00A24D81" w:rsidRPr="00D66013" w:rsidRDefault="00A24D81" w:rsidP="00325453">
            <w:pPr>
              <w:jc w:val="center"/>
            </w:pPr>
            <w:r w:rsidRPr="00D66013">
              <w:t>Члены комиссии:</w:t>
            </w:r>
          </w:p>
        </w:tc>
      </w:tr>
      <w:tr w:rsidR="00A24D81" w:rsidRPr="00D66013" w:rsidTr="00325453">
        <w:tc>
          <w:tcPr>
            <w:tcW w:w="3261" w:type="dxa"/>
          </w:tcPr>
          <w:p w:rsidR="00A24D81" w:rsidRDefault="00A24D81" w:rsidP="00325453">
            <w:r w:rsidRPr="00B5148B">
              <w:t xml:space="preserve">Попова </w:t>
            </w:r>
          </w:p>
          <w:p w:rsidR="00A24D81" w:rsidRDefault="00A24D81" w:rsidP="00325453">
            <w:r w:rsidRPr="00B5148B">
              <w:t xml:space="preserve">Светлана </w:t>
            </w:r>
          </w:p>
          <w:p w:rsidR="00A24D81" w:rsidRPr="00B5148B" w:rsidRDefault="00A24D81" w:rsidP="00325453">
            <w:r w:rsidRPr="00B5148B">
              <w:t>Викторовна</w:t>
            </w:r>
          </w:p>
          <w:p w:rsidR="00A24D81" w:rsidRPr="00D66013" w:rsidRDefault="00A24D81" w:rsidP="00325453"/>
        </w:tc>
        <w:tc>
          <w:tcPr>
            <w:tcW w:w="6428" w:type="dxa"/>
          </w:tcPr>
          <w:p w:rsidR="00A24D81" w:rsidRPr="00D66013" w:rsidRDefault="00A24D81" w:rsidP="00325453">
            <w:r w:rsidRPr="00D66013">
              <w:t xml:space="preserve">- депутат, член постоянной комиссии по вопросам законности, правопорядка правовой защите граждан, социальным вопросам, делам молодежи, культуры и спорта </w:t>
            </w:r>
            <w:r w:rsidRPr="00D66013">
              <w:rPr>
                <w:lang w:eastAsia="ar-SA"/>
              </w:rPr>
              <w:t>Совета Раздольненского сельского поселения Кореновского района</w:t>
            </w:r>
            <w:r w:rsidRPr="00D66013">
              <w:t>;</w:t>
            </w:r>
          </w:p>
        </w:tc>
      </w:tr>
      <w:tr w:rsidR="00A24D81" w:rsidRPr="00D66013" w:rsidTr="00325453">
        <w:tc>
          <w:tcPr>
            <w:tcW w:w="3261" w:type="dxa"/>
          </w:tcPr>
          <w:p w:rsidR="00A24D81" w:rsidRPr="00D66013" w:rsidRDefault="00A24D81" w:rsidP="00325453">
            <w:r w:rsidRPr="00D66013">
              <w:t>Леошко Александр Федорович</w:t>
            </w:r>
          </w:p>
        </w:tc>
        <w:tc>
          <w:tcPr>
            <w:tcW w:w="6428" w:type="dxa"/>
          </w:tcPr>
          <w:p w:rsidR="00A24D81" w:rsidRPr="00D66013" w:rsidRDefault="00A24D81" w:rsidP="00325453">
            <w:r w:rsidRPr="00D66013">
              <w:t xml:space="preserve">- депутат, член постоянной комиссии по вопросам законности, правопорядка правовой защите граждан, социальным вопросам, делам молодежи, культуры и спорта </w:t>
            </w:r>
            <w:r w:rsidRPr="00D66013">
              <w:rPr>
                <w:lang w:eastAsia="ar-SA"/>
              </w:rPr>
              <w:t>Совета Раздольненского сельского поселения Кореновского района</w:t>
            </w:r>
          </w:p>
        </w:tc>
      </w:tr>
      <w:tr w:rsidR="00A24D81" w:rsidRPr="00D66013" w:rsidTr="00325453">
        <w:tc>
          <w:tcPr>
            <w:tcW w:w="3261" w:type="dxa"/>
          </w:tcPr>
          <w:p w:rsidR="00A24D81" w:rsidRDefault="00A24D81" w:rsidP="00325453">
            <w:r w:rsidRPr="00497444">
              <w:t xml:space="preserve">Суслова </w:t>
            </w:r>
          </w:p>
          <w:p w:rsidR="00A24D81" w:rsidRDefault="00A24D81" w:rsidP="00325453">
            <w:r w:rsidRPr="00497444">
              <w:t xml:space="preserve">Ксения </w:t>
            </w:r>
          </w:p>
          <w:p w:rsidR="00A24D81" w:rsidRPr="00D66013" w:rsidRDefault="00A24D81" w:rsidP="00325453">
            <w:pPr>
              <w:rPr>
                <w:color w:val="000000"/>
              </w:rPr>
            </w:pPr>
            <w:r w:rsidRPr="00497444">
              <w:t>Андреевна</w:t>
            </w:r>
          </w:p>
        </w:tc>
        <w:tc>
          <w:tcPr>
            <w:tcW w:w="6428" w:type="dxa"/>
          </w:tcPr>
          <w:p w:rsidR="00A24D81" w:rsidRPr="00D66013" w:rsidRDefault="00A24D81" w:rsidP="00325453">
            <w:r w:rsidRPr="00D66013">
              <w:t>- депутат,</w:t>
            </w:r>
            <w:r w:rsidRPr="00D66013">
              <w:rPr>
                <w:color w:val="000000"/>
                <w:shd w:val="clear" w:color="auto" w:fill="FFFFFF"/>
              </w:rPr>
              <w:t xml:space="preserve"> </w:t>
            </w:r>
            <w:r w:rsidRPr="00D66013">
              <w:t xml:space="preserve">председатель </w:t>
            </w:r>
            <w:r>
              <w:t xml:space="preserve">постоянной </w:t>
            </w:r>
            <w:r w:rsidRPr="00D66013">
              <w:t>комиссии по финансово-бюджетной и экономической политике, налогам и сборам, землепользованию и землеустройству;</w:t>
            </w:r>
          </w:p>
        </w:tc>
      </w:tr>
      <w:tr w:rsidR="00A24D81" w:rsidRPr="00D66013" w:rsidTr="00325453">
        <w:tc>
          <w:tcPr>
            <w:tcW w:w="3261" w:type="dxa"/>
          </w:tcPr>
          <w:p w:rsidR="00A24D81" w:rsidRPr="00F80315" w:rsidRDefault="00A24D81" w:rsidP="00325453">
            <w:r w:rsidRPr="00F80315">
              <w:t>Немцев Александр Сергеевич</w:t>
            </w:r>
          </w:p>
          <w:p w:rsidR="00A24D81" w:rsidRPr="00F80315" w:rsidRDefault="00A24D81" w:rsidP="00325453"/>
        </w:tc>
        <w:tc>
          <w:tcPr>
            <w:tcW w:w="6428" w:type="dxa"/>
          </w:tcPr>
          <w:p w:rsidR="00A24D81" w:rsidRPr="00D66013" w:rsidRDefault="00A24D81" w:rsidP="00325453">
            <w:r w:rsidRPr="00D66013">
              <w:t xml:space="preserve">- депутат, председатель </w:t>
            </w:r>
            <w:r>
              <w:t xml:space="preserve">постоянной </w:t>
            </w:r>
            <w:r w:rsidRPr="00D66013">
              <w:t>комиссии по промышленности, транспо</w:t>
            </w:r>
            <w:r>
              <w:t>рту, связи, строительству, жилищ</w:t>
            </w:r>
            <w:r w:rsidRPr="00D66013">
              <w:t>но коммунальному хозяйству и предприн</w:t>
            </w:r>
            <w:r>
              <w:t>имательству.</w:t>
            </w:r>
          </w:p>
        </w:tc>
      </w:tr>
    </w:tbl>
    <w:p w:rsidR="00A24D81" w:rsidRDefault="00A24D81" w:rsidP="00A24D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24D81" w:rsidRDefault="00A24D81" w:rsidP="00A24D81">
      <w:pPr>
        <w:rPr>
          <w:sz w:val="28"/>
          <w:szCs w:val="28"/>
        </w:rPr>
      </w:pPr>
      <w:r w:rsidRPr="00D91767">
        <w:rPr>
          <w:sz w:val="28"/>
          <w:szCs w:val="28"/>
        </w:rPr>
        <w:t xml:space="preserve">Глава </w:t>
      </w:r>
    </w:p>
    <w:p w:rsidR="00A24D81" w:rsidRPr="00D91767" w:rsidRDefault="00A24D81" w:rsidP="00A24D81">
      <w:pPr>
        <w:rPr>
          <w:sz w:val="28"/>
          <w:szCs w:val="28"/>
        </w:rPr>
      </w:pPr>
      <w:r w:rsidRPr="00D91767">
        <w:rPr>
          <w:sz w:val="28"/>
          <w:szCs w:val="28"/>
        </w:rPr>
        <w:t xml:space="preserve">Раздольненского сельского поселения </w:t>
      </w:r>
    </w:p>
    <w:p w:rsidR="00A24D81" w:rsidRPr="00D91767" w:rsidRDefault="00A24D81" w:rsidP="00A24D81">
      <w:pPr>
        <w:rPr>
          <w:sz w:val="28"/>
          <w:szCs w:val="28"/>
        </w:rPr>
      </w:pPr>
      <w:r w:rsidRPr="00D91767">
        <w:rPr>
          <w:sz w:val="28"/>
          <w:szCs w:val="28"/>
        </w:rPr>
        <w:t>Кореновского района</w:t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  <w:t xml:space="preserve"> А.Н.Еригин</w:t>
      </w:r>
    </w:p>
    <w:sectPr w:rsidR="00A24D81" w:rsidRPr="00D91767">
      <w:pgSz w:w="11906" w:h="16838"/>
      <w:pgMar w:top="142" w:right="567" w:bottom="1134" w:left="1701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72B" w:rsidRDefault="0016172B">
      <w:r>
        <w:separator/>
      </w:r>
    </w:p>
  </w:endnote>
  <w:endnote w:type="continuationSeparator" w:id="0">
    <w:p w:rsidR="0016172B" w:rsidRDefault="0016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;Times Ne">
    <w:altName w:val="Times New Roman"/>
    <w:panose1 w:val="00000000000000000000"/>
    <w:charset w:val="00"/>
    <w:family w:val="roman"/>
    <w:notTrueType/>
    <w:pitch w:val="default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72B" w:rsidRDefault="0016172B">
      <w:r>
        <w:separator/>
      </w:r>
    </w:p>
  </w:footnote>
  <w:footnote w:type="continuationSeparator" w:id="0">
    <w:p w:rsidR="0016172B" w:rsidRDefault="00161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83F"/>
    <w:multiLevelType w:val="hybridMultilevel"/>
    <w:tmpl w:val="2970FC50"/>
    <w:lvl w:ilvl="0" w:tplc="39C6D7E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74211A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B54282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E74C7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51E02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80E4F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AB226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4327A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99C7D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32"/>
    <w:rsid w:val="0016172B"/>
    <w:rsid w:val="00174132"/>
    <w:rsid w:val="001B78BB"/>
    <w:rsid w:val="004D1E7F"/>
    <w:rsid w:val="00660353"/>
    <w:rsid w:val="00A24D81"/>
    <w:rsid w:val="00C85B21"/>
    <w:rsid w:val="00D0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F4AD"/>
  <w15:docId w15:val="{6E28C08F-9D74-4E34-8FDA-9879C630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eastAsia="Times New Roman" w:cs="Times New Roman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af9">
    <w:name w:val="Основной текст с отступом Знак"/>
    <w:qFormat/>
    <w:rPr>
      <w:bCs/>
      <w:sz w:val="28"/>
      <w:szCs w:val="24"/>
    </w:rPr>
  </w:style>
  <w:style w:type="character" w:customStyle="1" w:styleId="afa">
    <w:name w:val="Текст Знак"/>
    <w:qFormat/>
    <w:rPr>
      <w:rFonts w:ascii="Courier New" w:hAnsi="Courier New" w:cs="Courier New"/>
    </w:rPr>
  </w:style>
  <w:style w:type="character" w:customStyle="1" w:styleId="25">
    <w:name w:val="Основной текст с отступом 2 Знак"/>
    <w:qFormat/>
    <w:rPr>
      <w:sz w:val="28"/>
      <w:szCs w:val="24"/>
    </w:rPr>
  </w:style>
  <w:style w:type="character" w:customStyle="1" w:styleId="afb">
    <w:name w:val="Основной текст Знак"/>
    <w:qFormat/>
    <w:rPr>
      <w:sz w:val="28"/>
    </w:rPr>
  </w:style>
  <w:style w:type="character" w:customStyle="1" w:styleId="33">
    <w:name w:val="Заголовок 3 Знак"/>
    <w:qFormat/>
    <w:rPr>
      <w:b/>
      <w:sz w:val="28"/>
      <w:szCs w:val="24"/>
    </w:rPr>
  </w:style>
  <w:style w:type="character" w:customStyle="1" w:styleId="13">
    <w:name w:val="Заголовок 1 Знак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fc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fd">
    <w:name w:val="Гипертекстовая ссылка"/>
    <w:qFormat/>
    <w:rPr>
      <w:rFonts w:eastAsia="Times New Roman"/>
      <w:b w:val="0"/>
      <w:color w:val="106BBE"/>
    </w:rPr>
  </w:style>
  <w:style w:type="character" w:customStyle="1" w:styleId="afe">
    <w:name w:val="Цветовое выделение для Текст"/>
    <w:qFormat/>
    <w:rPr>
      <w:sz w:val="24"/>
    </w:rPr>
  </w:style>
  <w:style w:type="character" w:customStyle="1" w:styleId="fontstyle01">
    <w:name w:val="fontstyle01"/>
    <w:qFormat/>
    <w:rPr>
      <w:rFonts w:ascii="TimesNewRomanPS-BoldMT;Times Ne" w:hAnsi="TimesNewRomanPS-BoldMT;Times Ne" w:cs="TimesNewRomanPS-BoldMT;Times Ne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qFormat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ff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">
    <w:name w:val="Body Text"/>
    <w:basedOn w:val="a"/>
    <w:pPr>
      <w:ind w:firstLine="851"/>
      <w:jc w:val="both"/>
    </w:pPr>
    <w:rPr>
      <w:sz w:val="28"/>
      <w:szCs w:val="20"/>
    </w:rPr>
  </w:style>
  <w:style w:type="paragraph" w:styleId="aff0">
    <w:name w:val="List"/>
    <w:basedOn w:val="aff"/>
  </w:style>
  <w:style w:type="paragraph" w:styleId="aff1">
    <w:name w:val="caption"/>
    <w:basedOn w:val="a"/>
    <w:qFormat/>
    <w:pPr>
      <w:jc w:val="center"/>
    </w:pPr>
    <w:rPr>
      <w:b/>
      <w:sz w:val="32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2">
    <w:name w:val="Body Text Indent"/>
    <w:basedOn w:val="a"/>
    <w:pPr>
      <w:ind w:firstLine="840"/>
      <w:jc w:val="both"/>
    </w:pPr>
    <w:rPr>
      <w:bCs/>
      <w:sz w:val="28"/>
    </w:rPr>
  </w:style>
  <w:style w:type="paragraph" w:styleId="aff3">
    <w:name w:val="Plain Text"/>
    <w:basedOn w:val="a"/>
    <w:qFormat/>
    <w:pPr>
      <w:ind w:firstLine="851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Body Text Indent 2"/>
    <w:basedOn w:val="a"/>
    <w:qFormat/>
    <w:pPr>
      <w:spacing w:after="120" w:line="480" w:lineRule="auto"/>
      <w:ind w:left="283" w:firstLine="851"/>
      <w:jc w:val="both"/>
    </w:pPr>
    <w:rPr>
      <w:sz w:val="28"/>
    </w:rPr>
  </w:style>
  <w:style w:type="paragraph" w:customStyle="1" w:styleId="14">
    <w:name w:val="Текст1"/>
    <w:basedOn w:val="a"/>
    <w:qFormat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Обычный1"/>
    <w:qFormat/>
    <w:pPr>
      <w:widowControl w:val="0"/>
    </w:pPr>
    <w:rPr>
      <w:rFonts w:cs="Tahoma"/>
      <w:color w:val="00000A"/>
      <w:lang w:val="ru-RU" w:bidi="ar-SA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aff4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widowControl w:val="0"/>
      <w:ind w:firstLine="720"/>
    </w:pPr>
    <w:rPr>
      <w:rFonts w:ascii="Arial" w:eastAsia="Arial" w:hAnsi="Arial" w:cs="Liberation Serif;Times New Roma"/>
      <w:color w:val="000000"/>
      <w:lang w:val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>diakov.net</Company>
  <LinksUpToDate>false</LinksUpToDate>
  <CharactersWithSpaces>16981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subject/>
  <dc:creator>User</dc:creator>
  <cp:keywords/>
  <dc:description/>
  <cp:lastModifiedBy>RePack by Diakov</cp:lastModifiedBy>
  <cp:revision>2</cp:revision>
  <cp:lastPrinted>2024-04-25T08:57:00Z</cp:lastPrinted>
  <dcterms:created xsi:type="dcterms:W3CDTF">2024-04-25T08:59:00Z</dcterms:created>
  <dcterms:modified xsi:type="dcterms:W3CDTF">2024-04-25T08:59:00Z</dcterms:modified>
  <dc:language>en-US</dc:language>
</cp:coreProperties>
</file>